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B" w:rsidRDefault="00FA20CB">
      <w:pPr>
        <w:tabs>
          <w:tab w:val="left" w:pos="284"/>
          <w:tab w:val="left" w:pos="3969"/>
          <w:tab w:val="left" w:pos="4253"/>
        </w:tabs>
      </w:pPr>
    </w:p>
    <w:p w:rsidR="00FA20CB" w:rsidRDefault="006B5F56">
      <w:pPr>
        <w:tabs>
          <w:tab w:val="left" w:pos="284"/>
          <w:tab w:val="left" w:pos="3969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10160</wp:posOffset>
                </wp:positionV>
                <wp:extent cx="3405505" cy="4953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0B1" w:rsidRDefault="006B5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23260" cy="403860"/>
                                  <wp:effectExtent l="0" t="0" r="0" b="0"/>
                                  <wp:docPr id="1" name="Image 1" descr="DEPARTEMENTDEPARISquad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ARTEMENTDEPARISquad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2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2.9pt;margin-top:.8pt;width:268.15pt;height:3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" filled="f" stroked="f">
                <v:textbox style="mso-fit-shape-to-text:t">
                  <w:txbxContent>
                    <w:p w:rsidR="008140B1" w:rsidRDefault="006B5F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3260" cy="403860"/>
                            <wp:effectExtent l="0" t="0" r="0" b="0"/>
                            <wp:docPr id="1" name="Image 1" descr="DEPARTEMENTDEPARISquad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ARTEMENTDEPARISquad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2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20CB" w:rsidRDefault="006B5F56">
      <w:pPr>
        <w:tabs>
          <w:tab w:val="left" w:pos="284"/>
          <w:tab w:val="left" w:pos="3969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34290</wp:posOffset>
                </wp:positionV>
                <wp:extent cx="4751705" cy="36703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CB" w:rsidRDefault="00FA20CB" w:rsidP="0010603E">
                            <w:pPr>
                              <w:pStyle w:val="Appniv2"/>
                            </w:pPr>
                            <w:r>
                              <w:t xml:space="preserve">Sous-direction </w:t>
                            </w:r>
                            <w:r w:rsidR="0010603E">
                              <w:t>des 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08.05pt;margin-top:2.7pt;width:374.1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RAuwIAAME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" o:allowincell="f" filled="f" stroked="f">
                <v:textbox>
                  <w:txbxContent>
                    <w:p w:rsidR="00FA20CB" w:rsidRDefault="00FA20CB" w:rsidP="0010603E">
                      <w:pPr>
                        <w:pStyle w:val="Appniv2"/>
                      </w:pPr>
                      <w:r>
                        <w:t xml:space="preserve">Sous-direction </w:t>
                      </w:r>
                      <w:r w:rsidR="0010603E">
                        <w:t>des Ressources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-181610</wp:posOffset>
                </wp:positionV>
                <wp:extent cx="4751705" cy="3048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CB" w:rsidRDefault="00FA20CB">
                            <w:pPr>
                              <w:pStyle w:val="Appniv1"/>
                            </w:pPr>
                            <w:r>
                              <w:t>Direction des Affaires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7.55pt;margin-top:-14.3pt;width:374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EPv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" o:allowincell="f" filled="f" stroked="f">
                <v:textbox>
                  <w:txbxContent>
                    <w:p w:rsidR="00FA20CB" w:rsidRDefault="00FA20CB">
                      <w:pPr>
                        <w:pStyle w:val="Appniv1"/>
                      </w:pPr>
                      <w:r>
                        <w:t>Direction des Affaires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FA20CB" w:rsidRDefault="006B5F56">
      <w:pPr>
        <w:tabs>
          <w:tab w:val="left" w:pos="284"/>
          <w:tab w:val="left" w:pos="3969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2520315" cy="9740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CB" w:rsidRDefault="00FA20CB" w:rsidP="00392414">
                            <w:pPr>
                              <w:pStyle w:val="Appniv3"/>
                            </w:pPr>
                            <w:r>
                              <w:t>Service des Ressources Humaines</w:t>
                            </w:r>
                          </w:p>
                          <w:p w:rsidR="0010603E" w:rsidRDefault="00FA20CB" w:rsidP="00A0298E">
                            <w:pPr>
                              <w:pStyle w:val="Appniv3"/>
                            </w:pPr>
                            <w:r>
                              <w:t xml:space="preserve">Bureau </w:t>
                            </w:r>
                            <w:r w:rsidR="00A0298E">
                              <w:t xml:space="preserve">de gestion </w:t>
                            </w:r>
                            <w:r>
                              <w:t>des Personnels</w:t>
                            </w:r>
                          </w:p>
                          <w:p w:rsidR="00FA20CB" w:rsidRDefault="0010603E" w:rsidP="00A0298E">
                            <w:pPr>
                              <w:pStyle w:val="Appniv3"/>
                            </w:pPr>
                            <w:r>
                              <w:t>Pôle de gestion directe des personnels</w:t>
                            </w:r>
                            <w:r w:rsidR="00FA20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3pt;margin-top:5.9pt;width:198.45pt;height:7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T1ug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" o:allowincell="f" filled="f" stroked="f">
                <v:textbox>
                  <w:txbxContent>
                    <w:p w:rsidR="00FA20CB" w:rsidRDefault="00FA20CB" w:rsidP="00392414">
                      <w:pPr>
                        <w:pStyle w:val="Appniv3"/>
                      </w:pPr>
                      <w:r>
                        <w:t>Service des Ressources Humaines</w:t>
                      </w:r>
                    </w:p>
                    <w:p w:rsidR="0010603E" w:rsidRDefault="00FA20CB" w:rsidP="00A0298E">
                      <w:pPr>
                        <w:pStyle w:val="Appniv3"/>
                      </w:pPr>
                      <w:r>
                        <w:t xml:space="preserve">Bureau </w:t>
                      </w:r>
                      <w:r w:rsidR="00A0298E">
                        <w:t xml:space="preserve">de gestion </w:t>
                      </w:r>
                      <w:r>
                        <w:t>des Personnels</w:t>
                      </w:r>
                    </w:p>
                    <w:p w:rsidR="00FA20CB" w:rsidRDefault="0010603E" w:rsidP="00A0298E">
                      <w:pPr>
                        <w:pStyle w:val="Appniv3"/>
                      </w:pPr>
                      <w:r>
                        <w:t xml:space="preserve">Pôle de gestion directe des </w:t>
                      </w:r>
                      <w:r>
                        <w:t>personnels</w:t>
                      </w:r>
                      <w:bookmarkStart w:id="1" w:name="_GoBack"/>
                      <w:bookmarkEnd w:id="1"/>
                      <w:r w:rsidR="00FA20C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20CB" w:rsidRDefault="00FA20CB">
      <w:pPr>
        <w:tabs>
          <w:tab w:val="left" w:pos="284"/>
          <w:tab w:val="left" w:pos="3969"/>
          <w:tab w:val="left" w:pos="4253"/>
        </w:tabs>
      </w:pPr>
    </w:p>
    <w:p w:rsidR="00FA20CB" w:rsidRDefault="00FA20CB">
      <w:pPr>
        <w:tabs>
          <w:tab w:val="left" w:pos="284"/>
          <w:tab w:val="left" w:pos="3969"/>
          <w:tab w:val="left" w:pos="4253"/>
        </w:tabs>
      </w:pPr>
    </w:p>
    <w:p w:rsidR="00A0298E" w:rsidRPr="002907B4" w:rsidRDefault="00E073AD" w:rsidP="00AB3C93">
      <w:pPr>
        <w:tabs>
          <w:tab w:val="left" w:pos="284"/>
          <w:tab w:val="left" w:pos="3969"/>
          <w:tab w:val="left" w:pos="4253"/>
        </w:tabs>
        <w:jc w:val="right"/>
        <w:rPr>
          <w:rFonts w:ascii="Trebuchet MS" w:hAnsi="Trebuchet MS"/>
          <w:sz w:val="20"/>
          <w:szCs w:val="20"/>
        </w:rPr>
      </w:pPr>
      <w:r w:rsidRPr="00E073AD">
        <w:rPr>
          <w:rFonts w:ascii="Trebuchet MS" w:hAnsi="Trebuchet MS"/>
          <w:sz w:val="20"/>
          <w:szCs w:val="20"/>
          <w:bdr w:val="single" w:sz="4" w:space="0" w:color="auto"/>
        </w:rPr>
        <w:t xml:space="preserve"> </w:t>
      </w:r>
      <w:r w:rsidR="00A0298E" w:rsidRPr="00E073AD">
        <w:rPr>
          <w:rFonts w:ascii="Trebuchet MS" w:hAnsi="Trebuchet MS"/>
          <w:sz w:val="20"/>
          <w:szCs w:val="20"/>
          <w:bdr w:val="single" w:sz="4" w:space="0" w:color="auto"/>
        </w:rPr>
        <w:t>V</w:t>
      </w:r>
      <w:r w:rsidR="00646468">
        <w:rPr>
          <w:rFonts w:ascii="Trebuchet MS" w:hAnsi="Trebuchet MS"/>
          <w:sz w:val="20"/>
          <w:szCs w:val="20"/>
          <w:bdr w:val="single" w:sz="4" w:space="0" w:color="auto"/>
        </w:rPr>
        <w:t>A</w:t>
      </w:r>
      <w:r w:rsidR="00A86E27">
        <w:rPr>
          <w:rFonts w:ascii="Trebuchet MS" w:hAnsi="Trebuchet MS"/>
          <w:sz w:val="20"/>
          <w:szCs w:val="20"/>
          <w:bdr w:val="single" w:sz="4" w:space="0" w:color="auto"/>
        </w:rPr>
        <w:t xml:space="preserve">LABLE POUR L’ANNEE SCOLAIRE </w:t>
      </w:r>
      <w:r w:rsidR="00B64309">
        <w:rPr>
          <w:rFonts w:ascii="Trebuchet MS" w:hAnsi="Trebuchet MS"/>
          <w:sz w:val="20"/>
          <w:szCs w:val="20"/>
          <w:bdr w:val="single" w:sz="4" w:space="0" w:color="auto"/>
        </w:rPr>
        <w:t xml:space="preserve">20  </w:t>
      </w:r>
      <w:r w:rsidR="00C63198">
        <w:rPr>
          <w:rFonts w:ascii="Trebuchet MS" w:hAnsi="Trebuchet MS"/>
          <w:sz w:val="20"/>
          <w:szCs w:val="20"/>
          <w:bdr w:val="single" w:sz="4" w:space="0" w:color="auto"/>
        </w:rPr>
        <w:t>/20</w:t>
      </w:r>
      <w:proofErr w:type="gramStart"/>
      <w:r w:rsidR="00B64309">
        <w:rPr>
          <w:rFonts w:ascii="Trebuchet MS" w:hAnsi="Trebuchet MS"/>
          <w:sz w:val="20"/>
          <w:szCs w:val="20"/>
          <w:bdr w:val="single" w:sz="4" w:space="0" w:color="auto"/>
        </w:rPr>
        <w:t>..</w:t>
      </w:r>
      <w:proofErr w:type="gramEnd"/>
    </w:p>
    <w:p w:rsidR="00A7463F" w:rsidRDefault="00A7463F" w:rsidP="002907B4">
      <w:pPr>
        <w:tabs>
          <w:tab w:val="left" w:pos="284"/>
          <w:tab w:val="left" w:pos="3969"/>
          <w:tab w:val="left" w:pos="4253"/>
        </w:tabs>
        <w:jc w:val="center"/>
        <w:rPr>
          <w:rFonts w:ascii="Trebuchet MS" w:hAnsi="Trebuchet MS"/>
          <w:sz w:val="20"/>
          <w:szCs w:val="20"/>
        </w:rPr>
      </w:pPr>
    </w:p>
    <w:p w:rsidR="002907B4" w:rsidRPr="00A7463F" w:rsidRDefault="002907B4" w:rsidP="0021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284"/>
          <w:tab w:val="left" w:pos="3969"/>
          <w:tab w:val="left" w:pos="4253"/>
        </w:tabs>
        <w:jc w:val="center"/>
        <w:rPr>
          <w:rFonts w:ascii="Trebuchet MS" w:hAnsi="Trebuchet MS"/>
          <w:b/>
          <w:sz w:val="28"/>
          <w:szCs w:val="28"/>
        </w:rPr>
      </w:pPr>
      <w:r w:rsidRPr="00A7463F">
        <w:rPr>
          <w:rFonts w:ascii="Trebuchet MS" w:hAnsi="Trebuchet MS"/>
          <w:b/>
          <w:sz w:val="28"/>
          <w:szCs w:val="28"/>
        </w:rPr>
        <w:t>DEMANDE D’AUTORISATION DE CUMUL D’ACTIVITE</w:t>
      </w:r>
    </w:p>
    <w:p w:rsidR="00AB3C93" w:rsidRDefault="00AB3C93" w:rsidP="002907B4">
      <w:pPr>
        <w:tabs>
          <w:tab w:val="left" w:pos="284"/>
          <w:tab w:val="left" w:pos="3969"/>
          <w:tab w:val="left" w:pos="4253"/>
        </w:tabs>
        <w:jc w:val="center"/>
        <w:rPr>
          <w:rFonts w:ascii="Trebuchet MS" w:hAnsi="Trebuchet MS"/>
          <w:sz w:val="20"/>
          <w:szCs w:val="20"/>
        </w:rPr>
      </w:pPr>
    </w:p>
    <w:p w:rsidR="00A7463F" w:rsidRPr="00AB3C93" w:rsidRDefault="00AB3C93" w:rsidP="00A53411">
      <w:pPr>
        <w:tabs>
          <w:tab w:val="left" w:pos="0"/>
          <w:tab w:val="left" w:pos="3969"/>
          <w:tab w:val="left" w:pos="4253"/>
          <w:tab w:val="center" w:pos="5099"/>
        </w:tabs>
        <w:jc w:val="center"/>
        <w:rPr>
          <w:rFonts w:ascii="Trebuchet MS" w:hAnsi="Trebuchet MS"/>
          <w:b/>
          <w:sz w:val="30"/>
          <w:szCs w:val="30"/>
        </w:rPr>
      </w:pPr>
      <w:r w:rsidRPr="00241F30">
        <w:rPr>
          <w:rFonts w:ascii="Trebuchet MS" w:hAnsi="Trebuchet MS"/>
          <w:b/>
          <w:sz w:val="30"/>
          <w:szCs w:val="30"/>
          <w:highlight w:val="magenta"/>
        </w:rPr>
        <w:t xml:space="preserve">Adjoint </w:t>
      </w:r>
      <w:r w:rsidR="00B16250" w:rsidRPr="00241F30">
        <w:rPr>
          <w:rFonts w:ascii="Trebuchet MS" w:hAnsi="Trebuchet MS"/>
          <w:b/>
          <w:sz w:val="30"/>
          <w:szCs w:val="30"/>
          <w:highlight w:val="magenta"/>
        </w:rPr>
        <w:t>Technique des Collèges</w:t>
      </w:r>
    </w:p>
    <w:p w:rsidR="0037447A" w:rsidRPr="002907B4" w:rsidRDefault="0037447A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37447A" w:rsidRPr="002907B4" w:rsidRDefault="0037447A" w:rsidP="00853756">
      <w:pPr>
        <w:tabs>
          <w:tab w:val="left" w:pos="284"/>
          <w:tab w:val="left" w:pos="3969"/>
          <w:tab w:val="left" w:pos="4253"/>
        </w:tabs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A DEMANDER PREALABLEMENT A TOUT CUMUL D’ACTIVITES</w:t>
      </w:r>
    </w:p>
    <w:p w:rsidR="0037447A" w:rsidRPr="002907B4" w:rsidRDefault="0037447A" w:rsidP="00853756">
      <w:pPr>
        <w:tabs>
          <w:tab w:val="left" w:pos="284"/>
          <w:tab w:val="left" w:pos="3969"/>
          <w:tab w:val="left" w:pos="4253"/>
        </w:tabs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MERCI DE REMPLIR TOUTES LES ZONES LISIBLEMENT ET AVEC PRECISION</w:t>
      </w: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853756" w:rsidRDefault="00853756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NOM :</w:t>
      </w:r>
      <w:proofErr w:type="gramStart"/>
      <w:r w:rsidR="00252C9D">
        <w:rPr>
          <w:rFonts w:ascii="Trebuchet MS" w:hAnsi="Trebuchet MS"/>
          <w:sz w:val="20"/>
          <w:szCs w:val="20"/>
        </w:rPr>
        <w:t>……</w:t>
      </w:r>
      <w:r w:rsidR="00C65627">
        <w:rPr>
          <w:rFonts w:ascii="Trebuchet MS" w:hAnsi="Trebuchet MS"/>
          <w:sz w:val="20"/>
          <w:szCs w:val="20"/>
        </w:rPr>
        <w:t>……..</w:t>
      </w:r>
      <w:r w:rsidR="00EF3D8D">
        <w:rPr>
          <w:rFonts w:ascii="Trebuchet MS" w:hAnsi="Trebuchet MS"/>
          <w:sz w:val="20"/>
          <w:szCs w:val="20"/>
        </w:rPr>
        <w:t>…………</w:t>
      </w:r>
      <w:r w:rsidR="00C65627">
        <w:rPr>
          <w:rFonts w:ascii="Trebuchet MS" w:hAnsi="Trebuchet MS"/>
          <w:sz w:val="20"/>
          <w:szCs w:val="20"/>
        </w:rPr>
        <w:t>……….</w:t>
      </w:r>
      <w:r w:rsidR="00EF3D8D">
        <w:rPr>
          <w:rFonts w:ascii="Trebuchet MS" w:hAnsi="Trebuchet MS"/>
          <w:sz w:val="20"/>
          <w:szCs w:val="20"/>
        </w:rPr>
        <w:t>…………….</w:t>
      </w:r>
      <w:proofErr w:type="gramEnd"/>
      <w:r w:rsidRPr="002907B4">
        <w:rPr>
          <w:rFonts w:ascii="Trebuchet MS" w:hAnsi="Trebuchet MS"/>
          <w:sz w:val="20"/>
          <w:szCs w:val="20"/>
        </w:rPr>
        <w:t>Prénom :</w:t>
      </w:r>
      <w:r w:rsidRPr="002907B4">
        <w:rPr>
          <w:rFonts w:ascii="Trebuchet MS" w:hAnsi="Trebuchet MS"/>
          <w:sz w:val="20"/>
          <w:szCs w:val="20"/>
        </w:rPr>
        <w:tab/>
      </w:r>
      <w:r w:rsidR="00C65627">
        <w:rPr>
          <w:rFonts w:ascii="Trebuchet MS" w:hAnsi="Trebuchet MS"/>
          <w:sz w:val="20"/>
          <w:szCs w:val="20"/>
        </w:rPr>
        <w:t>……………………………..</w:t>
      </w:r>
      <w:r w:rsidR="00EF3D8D">
        <w:rPr>
          <w:rFonts w:ascii="Trebuchet MS" w:hAnsi="Trebuchet MS"/>
          <w:sz w:val="20"/>
          <w:szCs w:val="20"/>
        </w:rPr>
        <w:t>……</w:t>
      </w:r>
      <w:r w:rsidR="00252C9D">
        <w:rPr>
          <w:rFonts w:ascii="Trebuchet MS" w:hAnsi="Trebuchet MS"/>
          <w:sz w:val="20"/>
          <w:szCs w:val="20"/>
        </w:rPr>
        <w:t xml:space="preserve"> </w:t>
      </w:r>
      <w:r w:rsidRPr="002907B4">
        <w:rPr>
          <w:rFonts w:ascii="Trebuchet MS" w:hAnsi="Trebuchet MS"/>
          <w:sz w:val="20"/>
          <w:szCs w:val="20"/>
        </w:rPr>
        <w:tab/>
      </w:r>
      <w:r w:rsidR="00252C9D">
        <w:rPr>
          <w:rFonts w:ascii="Trebuchet MS" w:hAnsi="Trebuchet MS"/>
          <w:sz w:val="20"/>
          <w:szCs w:val="20"/>
        </w:rPr>
        <w:t xml:space="preserve"> </w:t>
      </w:r>
      <w:r w:rsidRPr="002907B4">
        <w:rPr>
          <w:rFonts w:ascii="Trebuchet MS" w:hAnsi="Trebuchet MS"/>
          <w:sz w:val="20"/>
          <w:szCs w:val="20"/>
        </w:rPr>
        <w:t>N°SOI :</w:t>
      </w:r>
      <w:r w:rsidR="00252C9D">
        <w:rPr>
          <w:rFonts w:ascii="Trebuchet MS" w:hAnsi="Trebuchet MS"/>
          <w:sz w:val="20"/>
          <w:szCs w:val="20"/>
        </w:rPr>
        <w:t>………</w:t>
      </w:r>
      <w:r w:rsidR="00C65627">
        <w:t>……..</w:t>
      </w:r>
      <w:r w:rsidR="00252C9D">
        <w:rPr>
          <w:rFonts w:ascii="Trebuchet MS" w:hAnsi="Trebuchet MS"/>
          <w:sz w:val="20"/>
          <w:szCs w:val="20"/>
        </w:rPr>
        <w:t>………………………</w:t>
      </w: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 xml:space="preserve">Grade : </w:t>
      </w:r>
      <w:proofErr w:type="gramStart"/>
      <w:r w:rsidR="00252C9D">
        <w:rPr>
          <w:rFonts w:ascii="Trebuchet MS" w:hAnsi="Trebuchet MS"/>
          <w:sz w:val="20"/>
          <w:szCs w:val="20"/>
        </w:rPr>
        <w:t>……………</w:t>
      </w:r>
      <w:r w:rsidR="00C65627">
        <w:rPr>
          <w:rFonts w:ascii="Trebuchet MS" w:hAnsi="Trebuchet MS"/>
          <w:sz w:val="20"/>
          <w:szCs w:val="20"/>
        </w:rPr>
        <w:t>………………...</w:t>
      </w:r>
      <w:r w:rsidR="00EF3D8D">
        <w:rPr>
          <w:rFonts w:ascii="Trebuchet MS" w:hAnsi="Trebuchet MS"/>
          <w:sz w:val="20"/>
          <w:szCs w:val="20"/>
        </w:rPr>
        <w:t>…</w:t>
      </w:r>
      <w:proofErr w:type="gramEnd"/>
      <w:r w:rsidR="00EF3D8D">
        <w:rPr>
          <w:rFonts w:ascii="Trebuchet MS" w:hAnsi="Trebuchet MS"/>
          <w:sz w:val="20"/>
          <w:szCs w:val="20"/>
        </w:rPr>
        <w:t>..</w:t>
      </w:r>
      <w:r w:rsidR="00252C9D">
        <w:rPr>
          <w:rFonts w:ascii="Trebuchet MS" w:hAnsi="Trebuchet MS"/>
          <w:sz w:val="20"/>
          <w:szCs w:val="20"/>
        </w:rPr>
        <w:t>Affectation</w:t>
      </w:r>
      <w:r w:rsidRPr="002907B4">
        <w:rPr>
          <w:rFonts w:ascii="Trebuchet MS" w:hAnsi="Trebuchet MS"/>
          <w:sz w:val="20"/>
          <w:szCs w:val="20"/>
        </w:rPr>
        <w:t xml:space="preserve">: </w:t>
      </w:r>
      <w:r w:rsidR="00C65627">
        <w:rPr>
          <w:rFonts w:ascii="Trebuchet MS" w:hAnsi="Trebuchet MS"/>
          <w:sz w:val="20"/>
          <w:szCs w:val="20"/>
        </w:rPr>
        <w:t>………………………………………………..</w:t>
      </w:r>
      <w:r w:rsidR="00EF3D8D">
        <w:rPr>
          <w:rFonts w:ascii="Trebuchet MS" w:hAnsi="Trebuchet MS"/>
          <w:sz w:val="20"/>
          <w:szCs w:val="20"/>
        </w:rPr>
        <w:t>…. </w:t>
      </w:r>
      <w:r w:rsidR="00252C9D">
        <w:rPr>
          <w:rFonts w:ascii="Trebuchet MS" w:hAnsi="Trebuchet MS"/>
          <w:sz w:val="20"/>
          <w:szCs w:val="20"/>
        </w:rPr>
        <w:t>. UGD</w:t>
      </w:r>
      <w:r w:rsidRPr="002907B4">
        <w:rPr>
          <w:rFonts w:ascii="Trebuchet MS" w:hAnsi="Trebuchet MS"/>
          <w:sz w:val="20"/>
          <w:szCs w:val="20"/>
        </w:rPr>
        <w:t> :</w:t>
      </w:r>
      <w:r w:rsidR="00C65627">
        <w:rPr>
          <w:rFonts w:ascii="Trebuchet MS" w:hAnsi="Trebuchet MS"/>
          <w:sz w:val="20"/>
          <w:szCs w:val="20"/>
        </w:rPr>
        <w:t>………………</w:t>
      </w:r>
      <w:r w:rsidR="00252C9D">
        <w:rPr>
          <w:rFonts w:ascii="Trebuchet MS" w:hAnsi="Trebuchet MS"/>
          <w:sz w:val="20"/>
          <w:szCs w:val="20"/>
        </w:rPr>
        <w:t>………………</w:t>
      </w: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Horaires Hebdomadaires</w:t>
      </w:r>
      <w:r w:rsidR="009961E4">
        <w:rPr>
          <w:rFonts w:ascii="Trebuchet MS" w:hAnsi="Trebuchet MS"/>
          <w:sz w:val="20"/>
          <w:szCs w:val="20"/>
        </w:rPr>
        <w:t xml:space="preserve"> actuelles</w:t>
      </w:r>
      <w:r w:rsidRPr="002907B4">
        <w:rPr>
          <w:rFonts w:ascii="Trebuchet MS" w:hAnsi="Trebuchet MS"/>
          <w:sz w:val="20"/>
          <w:szCs w:val="20"/>
        </w:rPr>
        <w:t xml:space="preserve"> : </w:t>
      </w:r>
      <w:r w:rsidR="00C6562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252C9D">
        <w:rPr>
          <w:rFonts w:ascii="Trebuchet MS" w:hAnsi="Trebuchet MS"/>
          <w:sz w:val="20"/>
          <w:szCs w:val="20"/>
        </w:rPr>
        <w:t>………………………………………..</w:t>
      </w: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4439D8" w:rsidRPr="002907B4" w:rsidRDefault="004439D8" w:rsidP="00853756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spacing w:line="360" w:lineRule="auto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Nature de l’activité accessoire envisagée :</w:t>
      </w:r>
    </w:p>
    <w:p w:rsidR="00C65627" w:rsidRDefault="004439D8" w:rsidP="00853756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spacing w:line="360" w:lineRule="auto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Organisme et adresse</w:t>
      </w:r>
      <w:r w:rsidR="00853756">
        <w:rPr>
          <w:rFonts w:ascii="Trebuchet MS" w:hAnsi="Trebuchet MS"/>
          <w:sz w:val="20"/>
          <w:szCs w:val="20"/>
        </w:rPr>
        <w:t xml:space="preserve"> : </w:t>
      </w:r>
    </w:p>
    <w:p w:rsidR="00C65627" w:rsidRDefault="004439D8" w:rsidP="00853756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spacing w:line="360" w:lineRule="auto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Lieu de l’activité</w:t>
      </w:r>
      <w:r w:rsidR="00853756">
        <w:rPr>
          <w:rFonts w:ascii="Trebuchet MS" w:hAnsi="Trebuchet MS"/>
          <w:sz w:val="20"/>
          <w:szCs w:val="20"/>
        </w:rPr>
        <w:t> :</w:t>
      </w:r>
      <w:r w:rsidR="00EF3D8D">
        <w:rPr>
          <w:rFonts w:ascii="Trebuchet MS" w:hAnsi="Trebuchet MS"/>
          <w:sz w:val="20"/>
          <w:szCs w:val="20"/>
        </w:rPr>
        <w:t xml:space="preserve"> </w:t>
      </w:r>
    </w:p>
    <w:p w:rsidR="00C65627" w:rsidRDefault="004439D8" w:rsidP="00853756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spacing w:line="360" w:lineRule="auto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Jour</w:t>
      </w:r>
      <w:r w:rsidR="00853756">
        <w:rPr>
          <w:rFonts w:ascii="Trebuchet MS" w:hAnsi="Trebuchet MS"/>
          <w:sz w:val="20"/>
          <w:szCs w:val="20"/>
        </w:rPr>
        <w:t>(s)</w:t>
      </w:r>
      <w:r w:rsidRPr="002907B4">
        <w:rPr>
          <w:rFonts w:ascii="Trebuchet MS" w:hAnsi="Trebuchet MS"/>
          <w:sz w:val="20"/>
          <w:szCs w:val="20"/>
        </w:rPr>
        <w:t xml:space="preserve"> et horaire</w:t>
      </w:r>
      <w:r w:rsidR="00853756">
        <w:rPr>
          <w:rFonts w:ascii="Trebuchet MS" w:hAnsi="Trebuchet MS"/>
          <w:sz w:val="20"/>
          <w:szCs w:val="20"/>
        </w:rPr>
        <w:t>(</w:t>
      </w:r>
      <w:r w:rsidRPr="002907B4">
        <w:rPr>
          <w:rFonts w:ascii="Trebuchet MS" w:hAnsi="Trebuchet MS"/>
          <w:sz w:val="20"/>
          <w:szCs w:val="20"/>
        </w:rPr>
        <w:t>s</w:t>
      </w:r>
      <w:r w:rsidR="00853756">
        <w:rPr>
          <w:rFonts w:ascii="Trebuchet MS" w:hAnsi="Trebuchet MS"/>
          <w:sz w:val="20"/>
          <w:szCs w:val="20"/>
        </w:rPr>
        <w:t>)</w:t>
      </w:r>
      <w:r w:rsidRPr="002907B4">
        <w:rPr>
          <w:rFonts w:ascii="Trebuchet MS" w:hAnsi="Trebuchet MS"/>
          <w:sz w:val="20"/>
          <w:szCs w:val="20"/>
        </w:rPr>
        <w:t xml:space="preserve"> de l’activité accessoire</w:t>
      </w:r>
      <w:r w:rsidR="00853756">
        <w:rPr>
          <w:rFonts w:ascii="Trebuchet MS" w:hAnsi="Trebuchet MS"/>
          <w:sz w:val="20"/>
          <w:szCs w:val="20"/>
        </w:rPr>
        <w:t> :</w:t>
      </w:r>
      <w:r w:rsidR="00EF3D8D">
        <w:rPr>
          <w:rFonts w:ascii="Trebuchet MS" w:hAnsi="Trebuchet MS"/>
          <w:sz w:val="20"/>
          <w:szCs w:val="20"/>
        </w:rPr>
        <w:t xml:space="preserve"> </w:t>
      </w:r>
    </w:p>
    <w:p w:rsidR="000C3965" w:rsidRDefault="000C3965" w:rsidP="00853756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Rémunération annuelle de l’activité accessoire :</w:t>
      </w:r>
      <w:r w:rsidR="00EF3D8D">
        <w:rPr>
          <w:rFonts w:ascii="Trebuchet MS" w:hAnsi="Trebuchet MS"/>
          <w:sz w:val="20"/>
          <w:szCs w:val="20"/>
        </w:rPr>
        <w:t xml:space="preserve"> </w:t>
      </w:r>
    </w:p>
    <w:p w:rsidR="00B64309" w:rsidRPr="00B64309" w:rsidRDefault="00B64309" w:rsidP="00B64309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spacing w:line="360" w:lineRule="auto"/>
        <w:jc w:val="center"/>
        <w:rPr>
          <w:rFonts w:ascii="Trebuchet MS" w:hAnsi="Trebuchet MS"/>
          <w:sz w:val="16"/>
          <w:szCs w:val="16"/>
        </w:rPr>
      </w:pPr>
      <w:r w:rsidRPr="00B64309">
        <w:rPr>
          <w:rFonts w:ascii="Trebuchet MS" w:hAnsi="Trebuchet MS"/>
          <w:sz w:val="16"/>
          <w:szCs w:val="16"/>
        </w:rPr>
        <w:t>(Remplir toutes les rubriques obligatoirement)</w:t>
      </w:r>
    </w:p>
    <w:p w:rsidR="004439D8" w:rsidRPr="002907B4" w:rsidRDefault="004439D8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DB52B5" w:rsidRDefault="002D301E" w:rsidP="00DB52B5">
      <w:pPr>
        <w:tabs>
          <w:tab w:val="left" w:pos="284"/>
          <w:tab w:val="left" w:pos="3969"/>
          <w:tab w:val="left" w:pos="4253"/>
        </w:tabs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21632E">
        <w:rPr>
          <w:rFonts w:ascii="Trebuchet MS" w:hAnsi="Trebuchet MS"/>
          <w:b/>
          <w:i/>
          <w:color w:val="FF0000"/>
          <w:sz w:val="20"/>
          <w:szCs w:val="20"/>
          <w:u w:val="single"/>
        </w:rPr>
        <w:t>Rappel :</w:t>
      </w:r>
      <w:r w:rsidRPr="0021632E">
        <w:rPr>
          <w:rFonts w:ascii="Trebuchet MS" w:hAnsi="Trebuchet MS"/>
          <w:i/>
          <w:color w:val="FF0000"/>
          <w:sz w:val="20"/>
          <w:szCs w:val="20"/>
        </w:rPr>
        <w:t xml:space="preserve"> l’activité accessoire est exercée en dehors du temps de travail </w:t>
      </w:r>
      <w:r w:rsidR="00FE2DE3" w:rsidRPr="0021632E">
        <w:rPr>
          <w:rFonts w:ascii="Trebuchet MS" w:hAnsi="Trebuchet MS"/>
          <w:i/>
          <w:color w:val="FF0000"/>
          <w:sz w:val="20"/>
          <w:szCs w:val="20"/>
        </w:rPr>
        <w:t>habituel</w:t>
      </w:r>
      <w:r w:rsidRPr="0021632E">
        <w:rPr>
          <w:rFonts w:ascii="Trebuchet MS" w:hAnsi="Trebuchet MS"/>
          <w:i/>
          <w:color w:val="FF0000"/>
          <w:sz w:val="20"/>
          <w:szCs w:val="20"/>
        </w:rPr>
        <w:t xml:space="preserve"> et ne doit pas </w:t>
      </w:r>
      <w:r w:rsidR="007E5414" w:rsidRPr="0021632E">
        <w:rPr>
          <w:rFonts w:ascii="Trebuchet MS" w:hAnsi="Trebuchet MS"/>
          <w:i/>
          <w:color w:val="FF0000"/>
          <w:sz w:val="20"/>
          <w:szCs w:val="20"/>
        </w:rPr>
        <w:t>porter préjudice</w:t>
      </w:r>
      <w:r w:rsidRPr="0021632E">
        <w:rPr>
          <w:rFonts w:ascii="Trebuchet MS" w:hAnsi="Trebuchet MS"/>
          <w:i/>
          <w:color w:val="FF0000"/>
          <w:sz w:val="20"/>
          <w:szCs w:val="20"/>
        </w:rPr>
        <w:t xml:space="preserve"> à </w:t>
      </w:r>
      <w:r w:rsidR="00FE2DE3" w:rsidRPr="0021632E">
        <w:rPr>
          <w:rFonts w:ascii="Trebuchet MS" w:hAnsi="Trebuchet MS"/>
          <w:i/>
          <w:color w:val="FF0000"/>
          <w:sz w:val="20"/>
          <w:szCs w:val="20"/>
        </w:rPr>
        <w:t>l’activité principale</w:t>
      </w:r>
      <w:r w:rsidRPr="0021632E">
        <w:rPr>
          <w:rFonts w:ascii="Trebuchet MS" w:hAnsi="Trebuchet MS"/>
          <w:i/>
          <w:color w:val="FF0000"/>
          <w:sz w:val="20"/>
          <w:szCs w:val="20"/>
        </w:rPr>
        <w:t>.</w:t>
      </w:r>
    </w:p>
    <w:p w:rsidR="002D301E" w:rsidRDefault="00DB52B5" w:rsidP="00DB52B5">
      <w:pPr>
        <w:tabs>
          <w:tab w:val="left" w:pos="284"/>
          <w:tab w:val="left" w:pos="3969"/>
          <w:tab w:val="left" w:pos="4253"/>
        </w:tabs>
        <w:jc w:val="center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i/>
          <w:color w:val="FF0000"/>
          <w:sz w:val="20"/>
          <w:szCs w:val="20"/>
        </w:rPr>
        <w:t xml:space="preserve">Le temps de travail </w:t>
      </w:r>
      <w:r w:rsidR="000C3965">
        <w:rPr>
          <w:rFonts w:ascii="Trebuchet MS" w:hAnsi="Trebuchet MS"/>
          <w:i/>
          <w:color w:val="FF0000"/>
          <w:sz w:val="20"/>
          <w:szCs w:val="20"/>
        </w:rPr>
        <w:t xml:space="preserve">(activité principale et accessoire) </w:t>
      </w:r>
      <w:r>
        <w:rPr>
          <w:rFonts w:ascii="Trebuchet MS" w:hAnsi="Trebuchet MS"/>
          <w:i/>
          <w:color w:val="FF0000"/>
          <w:sz w:val="20"/>
          <w:szCs w:val="20"/>
        </w:rPr>
        <w:t xml:space="preserve">ne pourra </w:t>
      </w:r>
      <w:r w:rsidR="00464CBE">
        <w:rPr>
          <w:rFonts w:ascii="Trebuchet MS" w:hAnsi="Trebuchet MS"/>
          <w:i/>
          <w:color w:val="FF0000"/>
          <w:sz w:val="20"/>
          <w:szCs w:val="20"/>
        </w:rPr>
        <w:t>pas</w:t>
      </w:r>
      <w:r>
        <w:rPr>
          <w:rFonts w:ascii="Trebuchet MS" w:hAnsi="Trebuchet MS"/>
          <w:i/>
          <w:color w:val="FF0000"/>
          <w:sz w:val="20"/>
          <w:szCs w:val="20"/>
        </w:rPr>
        <w:t xml:space="preserve"> être supérieur à 44 heures hebdomadaires en moyenne sur 12 semaines consécutives</w:t>
      </w:r>
      <w:r w:rsidR="00464CBE">
        <w:rPr>
          <w:rFonts w:ascii="Trebuchet MS" w:hAnsi="Trebuchet MS"/>
          <w:i/>
          <w:color w:val="FF0000"/>
          <w:sz w:val="20"/>
          <w:szCs w:val="20"/>
        </w:rPr>
        <w:t xml:space="preserve"> (la durée maximale hebdomadaire étant fixée à 48 heures)</w:t>
      </w:r>
      <w:r w:rsidR="00D745DF">
        <w:rPr>
          <w:rFonts w:ascii="Trebuchet MS" w:hAnsi="Trebuchet MS"/>
          <w:i/>
          <w:color w:val="FF0000"/>
          <w:sz w:val="20"/>
          <w:szCs w:val="20"/>
        </w:rPr>
        <w:t>.</w:t>
      </w:r>
    </w:p>
    <w:p w:rsidR="000C3965" w:rsidRDefault="000C3965" w:rsidP="00DB52B5">
      <w:pPr>
        <w:tabs>
          <w:tab w:val="left" w:pos="284"/>
          <w:tab w:val="left" w:pos="3969"/>
          <w:tab w:val="left" w:pos="4253"/>
        </w:tabs>
        <w:jc w:val="center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i/>
          <w:color w:val="FF0000"/>
          <w:sz w:val="20"/>
          <w:szCs w:val="20"/>
        </w:rPr>
        <w:t xml:space="preserve"> L’exercice de cette activité ne peut avoir pour effet de priver l’agent d’au moins 20 jours de congés annuels.</w:t>
      </w:r>
    </w:p>
    <w:p w:rsidR="00464CBE" w:rsidRPr="0021632E" w:rsidRDefault="00464CBE" w:rsidP="00DB52B5">
      <w:pPr>
        <w:tabs>
          <w:tab w:val="left" w:pos="284"/>
          <w:tab w:val="left" w:pos="3969"/>
          <w:tab w:val="left" w:pos="4253"/>
        </w:tabs>
        <w:jc w:val="center"/>
        <w:rPr>
          <w:rFonts w:ascii="Trebuchet MS" w:hAnsi="Trebuchet MS"/>
          <w:i/>
          <w:color w:val="FF0000"/>
          <w:sz w:val="20"/>
          <w:szCs w:val="20"/>
        </w:rPr>
      </w:pPr>
    </w:p>
    <w:p w:rsidR="002D301E" w:rsidRPr="002907B4" w:rsidRDefault="002D301E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Date et signature de l’agent :</w:t>
      </w:r>
    </w:p>
    <w:p w:rsidR="002D301E" w:rsidRPr="002907B4" w:rsidRDefault="002D301E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512953" w:rsidRPr="002907B4" w:rsidRDefault="002D301E" w:rsidP="00512953">
      <w:pPr>
        <w:tabs>
          <w:tab w:val="left" w:pos="284"/>
          <w:tab w:val="left" w:pos="3969"/>
          <w:tab w:val="left" w:pos="4253"/>
        </w:tabs>
        <w:spacing w:line="360" w:lineRule="auto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Avis, date et signature des responsables suivants :</w:t>
      </w:r>
    </w:p>
    <w:tbl>
      <w:tblPr>
        <w:tblStyle w:val="Grilledutableau"/>
        <w:tblW w:w="9072" w:type="dxa"/>
        <w:tblInd w:w="675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853756">
        <w:trPr>
          <w:trHeight w:val="457"/>
        </w:trPr>
        <w:tc>
          <w:tcPr>
            <w:tcW w:w="4253" w:type="dxa"/>
          </w:tcPr>
          <w:p w:rsidR="00853756" w:rsidRDefault="00241F30" w:rsidP="00853756">
            <w:pPr>
              <w:tabs>
                <w:tab w:val="left" w:pos="284"/>
                <w:tab w:val="left" w:pos="3969"/>
                <w:tab w:val="left" w:pos="4253"/>
              </w:tabs>
              <w:spacing w:before="120"/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Gestionnaire du collège</w:t>
            </w:r>
          </w:p>
        </w:tc>
        <w:tc>
          <w:tcPr>
            <w:tcW w:w="4819" w:type="dxa"/>
          </w:tcPr>
          <w:p w:rsidR="00853756" w:rsidRDefault="00241F30" w:rsidP="00853756">
            <w:pPr>
              <w:tabs>
                <w:tab w:val="left" w:pos="284"/>
                <w:tab w:val="left" w:pos="3969"/>
                <w:tab w:val="left" w:pos="4253"/>
              </w:tabs>
              <w:spacing w:before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Principal du collège</w:t>
            </w:r>
          </w:p>
        </w:tc>
      </w:tr>
      <w:tr w:rsidR="00853756">
        <w:trPr>
          <w:trHeight w:val="645"/>
        </w:trPr>
        <w:tc>
          <w:tcPr>
            <w:tcW w:w="4253" w:type="dxa"/>
          </w:tcPr>
          <w:p w:rsidR="00853756" w:rsidRDefault="00853756">
            <w:pPr>
              <w:tabs>
                <w:tab w:val="left" w:pos="284"/>
                <w:tab w:val="left" w:pos="3969"/>
                <w:tab w:val="left" w:pos="425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19" w:type="dxa"/>
          </w:tcPr>
          <w:p w:rsidR="00853756" w:rsidRDefault="00853756">
            <w:pPr>
              <w:tabs>
                <w:tab w:val="left" w:pos="284"/>
                <w:tab w:val="left" w:pos="3969"/>
                <w:tab w:val="left" w:pos="425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53756" w:rsidRPr="002907B4" w:rsidRDefault="00853756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2D301E" w:rsidRPr="002907B4" w:rsidRDefault="0021261C">
      <w:pP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Cadre r</w:t>
      </w:r>
      <w:r w:rsidR="002D301E" w:rsidRPr="002907B4">
        <w:rPr>
          <w:rFonts w:ascii="Trebuchet MS" w:hAnsi="Trebuchet MS"/>
          <w:sz w:val="20"/>
          <w:szCs w:val="20"/>
        </w:rPr>
        <w:t>éservé à la Direction</w:t>
      </w:r>
      <w:r>
        <w:rPr>
          <w:rFonts w:ascii="Trebuchet MS" w:hAnsi="Trebuchet MS"/>
          <w:sz w:val="20"/>
          <w:szCs w:val="20"/>
        </w:rPr>
        <w:t xml:space="preserve"> : </w:t>
      </w: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spacing w:before="120"/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Je soussigné</w:t>
      </w:r>
      <w:r w:rsidR="00C63198">
        <w:rPr>
          <w:rFonts w:ascii="Trebuchet MS" w:hAnsi="Trebuchet MS"/>
          <w:sz w:val="20"/>
          <w:szCs w:val="20"/>
        </w:rPr>
        <w:t>e</w:t>
      </w:r>
      <w:r w:rsidRPr="002907B4">
        <w:rPr>
          <w:rFonts w:ascii="Trebuchet MS" w:hAnsi="Trebuchet MS"/>
          <w:sz w:val="20"/>
          <w:szCs w:val="20"/>
        </w:rPr>
        <w:t xml:space="preserve">, </w:t>
      </w:r>
      <w:r w:rsidR="00865B7D">
        <w:rPr>
          <w:rFonts w:ascii="Trebuchet MS" w:hAnsi="Trebuchet MS"/>
          <w:sz w:val="20"/>
          <w:szCs w:val="20"/>
        </w:rPr>
        <w:t>Marina REGURON</w:t>
      </w:r>
      <w:r w:rsidR="001D73AD">
        <w:rPr>
          <w:rFonts w:ascii="Trebuchet MS" w:hAnsi="Trebuchet MS"/>
          <w:sz w:val="20"/>
          <w:szCs w:val="20"/>
        </w:rPr>
        <w:t xml:space="preserve">, </w:t>
      </w:r>
      <w:r w:rsidR="0074720D">
        <w:rPr>
          <w:rFonts w:ascii="Trebuchet MS" w:hAnsi="Trebuchet MS"/>
          <w:sz w:val="20"/>
          <w:szCs w:val="20"/>
        </w:rPr>
        <w:t>Adjointe au c</w:t>
      </w:r>
      <w:r w:rsidRPr="002907B4">
        <w:rPr>
          <w:rFonts w:ascii="Trebuchet MS" w:hAnsi="Trebuchet MS"/>
          <w:sz w:val="20"/>
          <w:szCs w:val="20"/>
        </w:rPr>
        <w:t>hef de bureau de gestion des personnels</w:t>
      </w: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2D301E" w:rsidRPr="002907B4" w:rsidRDefault="00466567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□</w:t>
      </w:r>
      <w:r w:rsidR="002D301E" w:rsidRPr="002907B4">
        <w:rPr>
          <w:rFonts w:ascii="Trebuchet MS" w:hAnsi="Trebuchet MS"/>
          <w:sz w:val="20"/>
          <w:szCs w:val="20"/>
        </w:rPr>
        <w:t xml:space="preserve"> autorise</w:t>
      </w: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 xml:space="preserve">□ n’autorise pas </w:t>
      </w:r>
      <w:bookmarkStart w:id="0" w:name="_GoBack"/>
      <w:bookmarkEnd w:id="0"/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proofErr w:type="gramStart"/>
      <w:r w:rsidRPr="002907B4">
        <w:rPr>
          <w:rFonts w:ascii="Trebuchet MS" w:hAnsi="Trebuchet MS"/>
          <w:sz w:val="20"/>
          <w:szCs w:val="20"/>
        </w:rPr>
        <w:t>l’agent</w:t>
      </w:r>
      <w:proofErr w:type="gramEnd"/>
      <w:r w:rsidRPr="002907B4">
        <w:rPr>
          <w:rFonts w:ascii="Trebuchet MS" w:hAnsi="Trebuchet MS"/>
          <w:sz w:val="20"/>
          <w:szCs w:val="20"/>
        </w:rPr>
        <w:t xml:space="preserve"> à exercer l’activité accessoire susmentionnée</w:t>
      </w:r>
      <w:r w:rsidR="00991BFA">
        <w:rPr>
          <w:rFonts w:ascii="Trebuchet MS" w:hAnsi="Trebuchet MS"/>
          <w:sz w:val="20"/>
          <w:szCs w:val="20"/>
        </w:rPr>
        <w:t>.</w:t>
      </w: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  <w:r w:rsidRPr="002907B4">
        <w:rPr>
          <w:rFonts w:ascii="Trebuchet MS" w:hAnsi="Trebuchet MS"/>
          <w:sz w:val="20"/>
          <w:szCs w:val="20"/>
        </w:rPr>
        <w:t>Fait à Paris,</w:t>
      </w:r>
      <w:r w:rsidRPr="002907B4">
        <w:rPr>
          <w:rFonts w:ascii="Trebuchet MS" w:hAnsi="Trebuchet MS"/>
          <w:sz w:val="20"/>
          <w:szCs w:val="20"/>
        </w:rPr>
        <w:tab/>
        <w:t>Signature</w:t>
      </w:r>
    </w:p>
    <w:p w:rsidR="002D301E" w:rsidRPr="002907B4" w:rsidRDefault="002D301E" w:rsidP="00E073A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4253"/>
        </w:tabs>
        <w:rPr>
          <w:rFonts w:ascii="Trebuchet MS" w:hAnsi="Trebuchet MS"/>
          <w:sz w:val="20"/>
          <w:szCs w:val="20"/>
        </w:rPr>
      </w:pPr>
    </w:p>
    <w:p w:rsidR="002D301E" w:rsidRPr="00991BFA" w:rsidRDefault="002D301E" w:rsidP="00991BFA">
      <w:pPr>
        <w:tabs>
          <w:tab w:val="left" w:pos="284"/>
          <w:tab w:val="left" w:pos="3969"/>
          <w:tab w:val="left" w:pos="4253"/>
        </w:tabs>
        <w:spacing w:before="120"/>
        <w:jc w:val="center"/>
        <w:rPr>
          <w:rFonts w:ascii="Trebuchet MS" w:hAnsi="Trebuchet MS"/>
          <w:sz w:val="20"/>
          <w:szCs w:val="20"/>
          <w:u w:val="single"/>
        </w:rPr>
      </w:pPr>
      <w:r w:rsidRPr="00991BFA">
        <w:rPr>
          <w:rFonts w:ascii="Trebuchet MS" w:hAnsi="Trebuchet MS"/>
          <w:sz w:val="20"/>
          <w:szCs w:val="20"/>
          <w:u w:val="single"/>
        </w:rPr>
        <w:t>IMPORTANT : LA DEMANDE D’AUTORISATION DE CUMUL D’ACTIVITE DOIT ETRE RENOUVELEE PAR ECRIT ANNUELLEMENT.</w:t>
      </w:r>
    </w:p>
    <w:sectPr w:rsidR="002D301E" w:rsidRPr="00991BFA" w:rsidSect="000C3965">
      <w:footerReference w:type="default" r:id="rId10"/>
      <w:pgSz w:w="11900" w:h="16840" w:code="9"/>
      <w:pgMar w:top="964" w:right="851" w:bottom="567" w:left="851" w:header="0" w:footer="0" w:gutter="0"/>
      <w:paperSrc w:first="1" w:other="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C3" w:rsidRDefault="001A1AC3">
      <w:r>
        <w:separator/>
      </w:r>
    </w:p>
  </w:endnote>
  <w:endnote w:type="continuationSeparator" w:id="0">
    <w:p w:rsidR="001A1AC3" w:rsidRDefault="001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B" w:rsidRDefault="00FA20CB">
    <w:pPr>
      <w:pStyle w:val="Pieddepage"/>
      <w:ind w:left="567"/>
      <w:rPr>
        <w:rStyle w:val="Numrodepage"/>
        <w:sz w:val="20"/>
      </w:rPr>
    </w:pPr>
    <w:r>
      <w:rPr>
        <w:rStyle w:val="Numrodepage"/>
        <w:rFonts w:ascii="Trebuchet MS" w:hAnsi="Trebuchet MS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rFonts w:ascii="Trebuchet MS" w:hAnsi="Trebuchet MS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B64309">
      <w:rPr>
        <w:rStyle w:val="Numrodepage"/>
        <w:rFonts w:ascii="Trebuchet MS" w:hAnsi="Trebuchet MS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rStyle w:val="Numrodepage"/>
        <w:rFonts w:ascii="Trebuchet MS" w:hAnsi="Trebuchet MS"/>
        <w:sz w:val="20"/>
      </w:rPr>
      <w:t xml:space="preserve"> sur </w:t>
    </w:r>
    <w:r>
      <w:rPr>
        <w:rStyle w:val="Numrodepage"/>
        <w:sz w:val="20"/>
      </w:rPr>
      <w:fldChar w:fldCharType="begin"/>
    </w:r>
    <w:r>
      <w:rPr>
        <w:rStyle w:val="Numrodepage"/>
        <w:rFonts w:ascii="Trebuchet MS" w:hAnsi="Trebuchet MS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B64309">
      <w:rPr>
        <w:rStyle w:val="Numrodepage"/>
        <w:rFonts w:ascii="Trebuchet MS" w:hAnsi="Trebuchet MS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FA20CB" w:rsidRDefault="00FA20CB">
    <w:pPr>
      <w:pStyle w:val="Pieddepage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C3" w:rsidRDefault="001A1AC3">
      <w:r>
        <w:separator/>
      </w:r>
    </w:p>
  </w:footnote>
  <w:footnote w:type="continuationSeparator" w:id="0">
    <w:p w:rsidR="001A1AC3" w:rsidRDefault="001A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FF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fr-FR" w:vendorID="65" w:dllVersion="514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25"/>
    <w:rsid w:val="0001387D"/>
    <w:rsid w:val="0004725A"/>
    <w:rsid w:val="000C3965"/>
    <w:rsid w:val="0010603E"/>
    <w:rsid w:val="001516B6"/>
    <w:rsid w:val="0015228F"/>
    <w:rsid w:val="001A1AC3"/>
    <w:rsid w:val="001D73AD"/>
    <w:rsid w:val="0021261C"/>
    <w:rsid w:val="0021632E"/>
    <w:rsid w:val="00241F30"/>
    <w:rsid w:val="00252C9D"/>
    <w:rsid w:val="002907B4"/>
    <w:rsid w:val="002C0C25"/>
    <w:rsid w:val="002D301E"/>
    <w:rsid w:val="00332B96"/>
    <w:rsid w:val="0037447A"/>
    <w:rsid w:val="00376A43"/>
    <w:rsid w:val="00436D38"/>
    <w:rsid w:val="004439D8"/>
    <w:rsid w:val="00464CBE"/>
    <w:rsid w:val="00466567"/>
    <w:rsid w:val="004B3201"/>
    <w:rsid w:val="00512953"/>
    <w:rsid w:val="005616B6"/>
    <w:rsid w:val="00646468"/>
    <w:rsid w:val="006602AE"/>
    <w:rsid w:val="006A11CB"/>
    <w:rsid w:val="006B5F56"/>
    <w:rsid w:val="0074720D"/>
    <w:rsid w:val="007E5414"/>
    <w:rsid w:val="008140B1"/>
    <w:rsid w:val="00853756"/>
    <w:rsid w:val="00865B7D"/>
    <w:rsid w:val="008B68C5"/>
    <w:rsid w:val="00991BFA"/>
    <w:rsid w:val="009961E4"/>
    <w:rsid w:val="009D0025"/>
    <w:rsid w:val="009D647A"/>
    <w:rsid w:val="00A0298E"/>
    <w:rsid w:val="00A02CBC"/>
    <w:rsid w:val="00A445FD"/>
    <w:rsid w:val="00A53411"/>
    <w:rsid w:val="00A7463F"/>
    <w:rsid w:val="00A86E27"/>
    <w:rsid w:val="00AB3C93"/>
    <w:rsid w:val="00B16250"/>
    <w:rsid w:val="00B64309"/>
    <w:rsid w:val="00C63198"/>
    <w:rsid w:val="00C65627"/>
    <w:rsid w:val="00D60111"/>
    <w:rsid w:val="00D745DF"/>
    <w:rsid w:val="00DB52B5"/>
    <w:rsid w:val="00DF608C"/>
    <w:rsid w:val="00E073AD"/>
    <w:rsid w:val="00E07827"/>
    <w:rsid w:val="00EF3D8D"/>
    <w:rsid w:val="00FA20CB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8" w:after="120" w:line="240" w:lineRule="exact"/>
      <w:jc w:val="center"/>
      <w:outlineLvl w:val="2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extebrut">
    <w:name w:val="Plain Text"/>
    <w:basedOn w:val="Normal"/>
    <w:rPr>
      <w:rFonts w:ascii="Courier" w:hAnsi="Courier"/>
    </w:rPr>
  </w:style>
  <w:style w:type="paragraph" w:customStyle="1" w:styleId="Appniv1">
    <w:name w:val="App niv 1"/>
    <w:basedOn w:val="Normal"/>
    <w:rPr>
      <w:rFonts w:ascii="Trebuchet MS" w:hAnsi="Trebuchet MS"/>
      <w:b/>
      <w:sz w:val="20"/>
    </w:rPr>
  </w:style>
  <w:style w:type="paragraph" w:customStyle="1" w:styleId="Appniv2">
    <w:name w:val="App niv 2"/>
    <w:basedOn w:val="Normal"/>
    <w:rPr>
      <w:rFonts w:ascii="Trebuchet MS" w:hAnsi="Trebuchet MS"/>
      <w:sz w:val="20"/>
    </w:rPr>
  </w:style>
  <w:style w:type="paragraph" w:customStyle="1" w:styleId="Appniv3">
    <w:name w:val="App niv 3"/>
    <w:basedOn w:val="Normal"/>
    <w:pPr>
      <w:jc w:val="right"/>
    </w:pPr>
    <w:rPr>
      <w:rFonts w:ascii="Trebuchet MS" w:hAnsi="Trebuchet MS"/>
      <w:sz w:val="20"/>
    </w:rPr>
  </w:style>
  <w:style w:type="paragraph" w:customStyle="1" w:styleId="Rfrence">
    <w:name w:val="Référence"/>
    <w:basedOn w:val="Normal"/>
    <w:rPr>
      <w:rFonts w:ascii="Trebuchet MS" w:hAnsi="Trebuchet MS"/>
      <w:sz w:val="20"/>
    </w:rPr>
  </w:style>
  <w:style w:type="paragraph" w:customStyle="1" w:styleId="Datecourrier">
    <w:name w:val="Date courrier"/>
    <w:basedOn w:val="Rfrence"/>
  </w:style>
  <w:style w:type="paragraph" w:customStyle="1" w:styleId="Corpsdelettre">
    <w:name w:val="Corps de lettre"/>
    <w:basedOn w:val="Normal"/>
    <w:pPr>
      <w:tabs>
        <w:tab w:val="left" w:pos="2552"/>
      </w:tabs>
      <w:spacing w:line="240" w:lineRule="exact"/>
      <w:jc w:val="both"/>
    </w:pPr>
    <w:rPr>
      <w:rFonts w:ascii="Trebuchet MS" w:eastAsia="MS Mincho" w:hAnsi="Trebuchet MS"/>
      <w:sz w:val="20"/>
    </w:rPr>
  </w:style>
  <w:style w:type="paragraph" w:customStyle="1" w:styleId="Adresse">
    <w:name w:val="Adresse"/>
    <w:basedOn w:val="Normal"/>
    <w:next w:val="Corpsdelettre"/>
    <w:pPr>
      <w:tabs>
        <w:tab w:val="left" w:pos="142"/>
        <w:tab w:val="left" w:pos="2552"/>
      </w:tabs>
      <w:spacing w:line="240" w:lineRule="exact"/>
    </w:pPr>
    <w:rPr>
      <w:rFonts w:ascii="Trebuchet MS" w:hAnsi="Trebuchet MS"/>
      <w:sz w:val="18"/>
    </w:rPr>
  </w:style>
  <w:style w:type="paragraph" w:customStyle="1" w:styleId="Adressemairie">
    <w:name w:val="Adresse mairie"/>
    <w:basedOn w:val="Normal"/>
    <w:pPr>
      <w:jc w:val="right"/>
    </w:pPr>
    <w:rPr>
      <w:rFonts w:ascii="Trebuchet MS" w:hAnsi="Trebuchet MS"/>
      <w:sz w:val="18"/>
    </w:rPr>
  </w:style>
  <w:style w:type="paragraph" w:customStyle="1" w:styleId="EntteRef">
    <w:name w:val="Entête Ref"/>
    <w:basedOn w:val="Normal"/>
    <w:pPr>
      <w:jc w:val="right"/>
    </w:pPr>
    <w:rPr>
      <w:rFonts w:ascii="Trebuchet MS" w:hAnsi="Trebuchet MS"/>
      <w:sz w:val="20"/>
    </w:rPr>
  </w:style>
  <w:style w:type="paragraph" w:customStyle="1" w:styleId="EntteDate">
    <w:name w:val="Entête Date"/>
    <w:basedOn w:val="Normal"/>
    <w:pPr>
      <w:jc w:val="right"/>
    </w:pPr>
    <w:rPr>
      <w:rFonts w:ascii="Trebuchet MS" w:hAnsi="Trebuchet MS"/>
      <w:sz w:val="20"/>
    </w:rPr>
  </w:style>
  <w:style w:type="paragraph" w:customStyle="1" w:styleId="EntteObjet">
    <w:name w:val="Entête Objet"/>
    <w:basedOn w:val="Normal"/>
    <w:pPr>
      <w:jc w:val="right"/>
    </w:pPr>
    <w:rPr>
      <w:rFonts w:ascii="Trebuchet MS" w:hAnsi="Trebuchet MS"/>
      <w:b/>
      <w:sz w:val="20"/>
    </w:rPr>
  </w:style>
  <w:style w:type="paragraph" w:customStyle="1" w:styleId="PJ">
    <w:name w:val="PJ"/>
    <w:basedOn w:val="Normal"/>
    <w:rPr>
      <w:rFonts w:ascii="Trebuchet MS" w:hAnsi="Trebuchet MS"/>
      <w:sz w:val="20"/>
    </w:rPr>
  </w:style>
  <w:style w:type="paragraph" w:customStyle="1" w:styleId="EnttePJ">
    <w:name w:val="Entête PJ"/>
    <w:basedOn w:val="Normal"/>
    <w:pPr>
      <w:jc w:val="right"/>
    </w:pPr>
    <w:rPr>
      <w:rFonts w:ascii="Trebuchet MS" w:hAnsi="Trebuchet MS"/>
      <w:sz w:val="20"/>
    </w:rPr>
  </w:style>
  <w:style w:type="paragraph" w:customStyle="1" w:styleId="Objet">
    <w:name w:val="Objet"/>
    <w:basedOn w:val="Normal"/>
    <w:rPr>
      <w:rFonts w:ascii="Trebuchet MS" w:hAnsi="Trebuchet MS"/>
      <w:b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1134" w:firstLine="851"/>
      <w:jc w:val="both"/>
    </w:pPr>
    <w:rPr>
      <w:rFonts w:ascii="Arial" w:hAnsi="Arial"/>
      <w:sz w:val="20"/>
    </w:rPr>
  </w:style>
  <w:style w:type="paragraph" w:styleId="Retraitcorpsdetexte2">
    <w:name w:val="Body Text Indent 2"/>
    <w:basedOn w:val="Normal"/>
    <w:pPr>
      <w:tabs>
        <w:tab w:val="left" w:pos="2268"/>
      </w:tabs>
      <w:ind w:left="1134" w:firstLine="1134"/>
      <w:jc w:val="both"/>
    </w:pPr>
    <w:rPr>
      <w:rFonts w:ascii="Trebuchet MS" w:hAnsi="Trebuchet MS"/>
      <w:sz w:val="20"/>
    </w:rPr>
  </w:style>
  <w:style w:type="table" w:styleId="Grilledutableau">
    <w:name w:val="Table Grid"/>
    <w:basedOn w:val="TableauNormal"/>
    <w:rsid w:val="0085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8" w:after="120" w:line="240" w:lineRule="exact"/>
      <w:jc w:val="center"/>
      <w:outlineLvl w:val="2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extebrut">
    <w:name w:val="Plain Text"/>
    <w:basedOn w:val="Normal"/>
    <w:rPr>
      <w:rFonts w:ascii="Courier" w:hAnsi="Courier"/>
    </w:rPr>
  </w:style>
  <w:style w:type="paragraph" w:customStyle="1" w:styleId="Appniv1">
    <w:name w:val="App niv 1"/>
    <w:basedOn w:val="Normal"/>
    <w:rPr>
      <w:rFonts w:ascii="Trebuchet MS" w:hAnsi="Trebuchet MS"/>
      <w:b/>
      <w:sz w:val="20"/>
    </w:rPr>
  </w:style>
  <w:style w:type="paragraph" w:customStyle="1" w:styleId="Appniv2">
    <w:name w:val="App niv 2"/>
    <w:basedOn w:val="Normal"/>
    <w:rPr>
      <w:rFonts w:ascii="Trebuchet MS" w:hAnsi="Trebuchet MS"/>
      <w:sz w:val="20"/>
    </w:rPr>
  </w:style>
  <w:style w:type="paragraph" w:customStyle="1" w:styleId="Appniv3">
    <w:name w:val="App niv 3"/>
    <w:basedOn w:val="Normal"/>
    <w:pPr>
      <w:jc w:val="right"/>
    </w:pPr>
    <w:rPr>
      <w:rFonts w:ascii="Trebuchet MS" w:hAnsi="Trebuchet MS"/>
      <w:sz w:val="20"/>
    </w:rPr>
  </w:style>
  <w:style w:type="paragraph" w:customStyle="1" w:styleId="Rfrence">
    <w:name w:val="Référence"/>
    <w:basedOn w:val="Normal"/>
    <w:rPr>
      <w:rFonts w:ascii="Trebuchet MS" w:hAnsi="Trebuchet MS"/>
      <w:sz w:val="20"/>
    </w:rPr>
  </w:style>
  <w:style w:type="paragraph" w:customStyle="1" w:styleId="Datecourrier">
    <w:name w:val="Date courrier"/>
    <w:basedOn w:val="Rfrence"/>
  </w:style>
  <w:style w:type="paragraph" w:customStyle="1" w:styleId="Corpsdelettre">
    <w:name w:val="Corps de lettre"/>
    <w:basedOn w:val="Normal"/>
    <w:pPr>
      <w:tabs>
        <w:tab w:val="left" w:pos="2552"/>
      </w:tabs>
      <w:spacing w:line="240" w:lineRule="exact"/>
      <w:jc w:val="both"/>
    </w:pPr>
    <w:rPr>
      <w:rFonts w:ascii="Trebuchet MS" w:eastAsia="MS Mincho" w:hAnsi="Trebuchet MS"/>
      <w:sz w:val="20"/>
    </w:rPr>
  </w:style>
  <w:style w:type="paragraph" w:customStyle="1" w:styleId="Adresse">
    <w:name w:val="Adresse"/>
    <w:basedOn w:val="Normal"/>
    <w:next w:val="Corpsdelettre"/>
    <w:pPr>
      <w:tabs>
        <w:tab w:val="left" w:pos="142"/>
        <w:tab w:val="left" w:pos="2552"/>
      </w:tabs>
      <w:spacing w:line="240" w:lineRule="exact"/>
    </w:pPr>
    <w:rPr>
      <w:rFonts w:ascii="Trebuchet MS" w:hAnsi="Trebuchet MS"/>
      <w:sz w:val="18"/>
    </w:rPr>
  </w:style>
  <w:style w:type="paragraph" w:customStyle="1" w:styleId="Adressemairie">
    <w:name w:val="Adresse mairie"/>
    <w:basedOn w:val="Normal"/>
    <w:pPr>
      <w:jc w:val="right"/>
    </w:pPr>
    <w:rPr>
      <w:rFonts w:ascii="Trebuchet MS" w:hAnsi="Trebuchet MS"/>
      <w:sz w:val="18"/>
    </w:rPr>
  </w:style>
  <w:style w:type="paragraph" w:customStyle="1" w:styleId="EntteRef">
    <w:name w:val="Entête Ref"/>
    <w:basedOn w:val="Normal"/>
    <w:pPr>
      <w:jc w:val="right"/>
    </w:pPr>
    <w:rPr>
      <w:rFonts w:ascii="Trebuchet MS" w:hAnsi="Trebuchet MS"/>
      <w:sz w:val="20"/>
    </w:rPr>
  </w:style>
  <w:style w:type="paragraph" w:customStyle="1" w:styleId="EntteDate">
    <w:name w:val="Entête Date"/>
    <w:basedOn w:val="Normal"/>
    <w:pPr>
      <w:jc w:val="right"/>
    </w:pPr>
    <w:rPr>
      <w:rFonts w:ascii="Trebuchet MS" w:hAnsi="Trebuchet MS"/>
      <w:sz w:val="20"/>
    </w:rPr>
  </w:style>
  <w:style w:type="paragraph" w:customStyle="1" w:styleId="EntteObjet">
    <w:name w:val="Entête Objet"/>
    <w:basedOn w:val="Normal"/>
    <w:pPr>
      <w:jc w:val="right"/>
    </w:pPr>
    <w:rPr>
      <w:rFonts w:ascii="Trebuchet MS" w:hAnsi="Trebuchet MS"/>
      <w:b/>
      <w:sz w:val="20"/>
    </w:rPr>
  </w:style>
  <w:style w:type="paragraph" w:customStyle="1" w:styleId="PJ">
    <w:name w:val="PJ"/>
    <w:basedOn w:val="Normal"/>
    <w:rPr>
      <w:rFonts w:ascii="Trebuchet MS" w:hAnsi="Trebuchet MS"/>
      <w:sz w:val="20"/>
    </w:rPr>
  </w:style>
  <w:style w:type="paragraph" w:customStyle="1" w:styleId="EnttePJ">
    <w:name w:val="Entête PJ"/>
    <w:basedOn w:val="Normal"/>
    <w:pPr>
      <w:jc w:val="right"/>
    </w:pPr>
    <w:rPr>
      <w:rFonts w:ascii="Trebuchet MS" w:hAnsi="Trebuchet MS"/>
      <w:sz w:val="20"/>
    </w:rPr>
  </w:style>
  <w:style w:type="paragraph" w:customStyle="1" w:styleId="Objet">
    <w:name w:val="Objet"/>
    <w:basedOn w:val="Normal"/>
    <w:rPr>
      <w:rFonts w:ascii="Trebuchet MS" w:hAnsi="Trebuchet MS"/>
      <w:b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1134" w:firstLine="851"/>
      <w:jc w:val="both"/>
    </w:pPr>
    <w:rPr>
      <w:rFonts w:ascii="Arial" w:hAnsi="Arial"/>
      <w:sz w:val="20"/>
    </w:rPr>
  </w:style>
  <w:style w:type="paragraph" w:styleId="Retraitcorpsdetexte2">
    <w:name w:val="Body Text Indent 2"/>
    <w:basedOn w:val="Normal"/>
    <w:pPr>
      <w:tabs>
        <w:tab w:val="left" w:pos="2268"/>
      </w:tabs>
      <w:ind w:left="1134" w:firstLine="1134"/>
      <w:jc w:val="both"/>
    </w:pPr>
    <w:rPr>
      <w:rFonts w:ascii="Trebuchet MS" w:hAnsi="Trebuchet MS"/>
      <w:sz w:val="20"/>
    </w:rPr>
  </w:style>
  <w:style w:type="table" w:styleId="Grilledutableau">
    <w:name w:val="Table Grid"/>
    <w:basedOn w:val="TableauNormal"/>
    <w:rsid w:val="0085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 DASCO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Ligaris Ligaris</dc:creator>
  <cp:lastModifiedBy>Evrard, Muriel</cp:lastModifiedBy>
  <cp:revision>4</cp:revision>
  <cp:lastPrinted>2018-10-09T10:17:00Z</cp:lastPrinted>
  <dcterms:created xsi:type="dcterms:W3CDTF">2018-10-09T10:18:00Z</dcterms:created>
  <dcterms:modified xsi:type="dcterms:W3CDTF">2018-10-09T10:23:00Z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1612674861</vt:i4>
  </property>
  <property fmtid="{D5CDD505-2E9C-101B-9397-08002B2CF9AE}" pid="3" name="_EmailSubject">
    <vt:lpwstr>Portail des collèges</vt:lpwstr>
  </property>
  <property fmtid="{D5CDD505-2E9C-101B-9397-08002B2CF9AE}" pid="4" name="_AuthorEmail">
    <vt:lpwstr>Marina.Reguron@paris.fr</vt:lpwstr>
  </property>
  <property fmtid="{D5CDD505-2E9C-101B-9397-08002B2CF9AE}" pid="5" name="_AuthorEmailDisplayName">
    <vt:lpwstr>Reguron, Marina</vt:lpwstr>
  </property>
  <property fmtid="{D5CDD505-2E9C-101B-9397-08002B2CF9AE}" pid="6" name="_PreviousAdHocReviewCycleID">
    <vt:i4>1265941285</vt:i4>
  </property>
  <property fmtid="{D5CDD505-2E9C-101B-9397-08002B2CF9AE}" pid="7" name="_ReviewingToolsShownOnce">
    <vt:lpwstr/>
  </property>
</Properties>
</file>